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tabs>
          <w:tab w:leader="none" w:pos="5313" w:val="left"/>
        </w:tabs>
        <w:spacing w:after="0"/>
        <w:ind w:right="566"/>
        <w:rPr>
          <w:rFonts w:ascii="Times New Roman" w:hAnsi="Times New Roman"/>
          <w:u w:val="single"/>
        </w:rPr>
      </w:pPr>
    </w:p>
    <w:p w14:paraId="02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XO Thames" w:hAnsi="XO Thames"/>
        </w:rPr>
      </w:pPr>
      <w:r>
        <w:rPr>
          <w:rFonts w:ascii="Times New Roman" w:hAnsi="Times New Roman"/>
        </w:rPr>
        <w:t xml:space="preserve">                                                                   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   </w:t>
      </w:r>
      <w:r>
        <w:rPr>
          <w:rFonts w:ascii="XO Thames" w:hAnsi="XO Thames"/>
        </w:rPr>
        <w:t>«</w:t>
      </w:r>
      <w:r>
        <w:rPr>
          <w:rFonts w:ascii="XO Thames" w:hAnsi="XO Thames"/>
        </w:rPr>
        <w:t xml:space="preserve">Приложение </w:t>
      </w:r>
      <w:r>
        <w:rPr>
          <w:rFonts w:ascii="XO Thames" w:hAnsi="XO Thames"/>
        </w:rPr>
        <w:t>4</w:t>
      </w:r>
    </w:p>
    <w:p w14:paraId="03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bookmarkStart w:id="1" w:name="_Hlk122095108"/>
      <w:r>
        <w:rPr>
          <w:rFonts w:ascii="XO Thames" w:hAnsi="XO Thames"/>
        </w:rPr>
        <w:t xml:space="preserve">                                                                                                   </w:t>
      </w:r>
      <w:r>
        <w:rPr>
          <w:rFonts w:ascii="XO Thames" w:hAnsi="XO Thames"/>
        </w:rPr>
        <w:t xml:space="preserve">  </w:t>
      </w:r>
      <w:bookmarkEnd w:id="1"/>
      <w:r>
        <w:rPr>
          <w:rFonts w:ascii="XO Thames" w:hAnsi="XO Thames"/>
        </w:rPr>
        <w:t xml:space="preserve">к муниципальной программе                    </w:t>
      </w:r>
    </w:p>
    <w:p w14:paraId="04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«Формирование </w:t>
      </w:r>
      <w:r>
        <w:rPr>
          <w:rFonts w:ascii="XO Thames" w:hAnsi="XO Thames"/>
        </w:rPr>
        <w:t>комфортной</w:t>
      </w:r>
      <w:r>
        <w:rPr>
          <w:rFonts w:ascii="XO Thames" w:hAnsi="XO Thames"/>
        </w:rPr>
        <w:t xml:space="preserve">  </w:t>
      </w:r>
    </w:p>
    <w:p w14:paraId="05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</w:t>
      </w:r>
      <w:r>
        <w:rPr>
          <w:rFonts w:ascii="XO Thames" w:hAnsi="XO Thames"/>
        </w:rPr>
        <w:tab/>
      </w:r>
      <w:r>
        <w:rPr>
          <w:rFonts w:ascii="XO Thames" w:hAnsi="XO Thames"/>
        </w:rPr>
        <w:t xml:space="preserve">  городской среды</w:t>
      </w:r>
      <w:r>
        <w:rPr>
          <w:rFonts w:ascii="XO Thames" w:hAnsi="XO Thames"/>
        </w:rPr>
        <w:tab/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Кашинского</w:t>
      </w:r>
      <w:r>
        <w:rPr>
          <w:rFonts w:ascii="XO Thames" w:hAnsi="XO Thames"/>
        </w:rPr>
        <w:t xml:space="preserve">                                             </w:t>
      </w:r>
    </w:p>
    <w:p w14:paraId="06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 </w:t>
      </w:r>
      <w:r>
        <w:rPr>
          <w:rFonts w:ascii="XO Thames" w:hAnsi="XO Thames"/>
        </w:rPr>
        <w:t>муниципального</w:t>
      </w:r>
      <w:r>
        <w:rPr>
          <w:rFonts w:ascii="XO Thames" w:hAnsi="XO Thames"/>
        </w:rPr>
        <w:t xml:space="preserve"> округа</w:t>
      </w:r>
      <w:r>
        <w:rPr>
          <w:rFonts w:ascii="XO Thames" w:hAnsi="XO Thames"/>
        </w:rPr>
        <w:t xml:space="preserve">                                                                                                   </w:t>
      </w:r>
      <w:r>
        <w:rPr>
          <w:rFonts w:ascii="XO Thames" w:hAnsi="XO Thames"/>
        </w:rPr>
        <w:t xml:space="preserve"> </w:t>
      </w:r>
    </w:p>
    <w:p w14:paraId="07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Тверской области на </w:t>
      </w:r>
      <w:r>
        <w:rPr>
          <w:rFonts w:ascii="XO Thames" w:hAnsi="XO Thames"/>
        </w:rPr>
        <w:t>2025-</w:t>
      </w:r>
      <w:r>
        <w:rPr>
          <w:rFonts w:ascii="XO Thames" w:hAnsi="XO Thames"/>
        </w:rPr>
        <w:t>20</w:t>
      </w:r>
      <w:r>
        <w:rPr>
          <w:rFonts w:ascii="XO Thames" w:hAnsi="XO Thames"/>
        </w:rPr>
        <w:t>30</w:t>
      </w:r>
    </w:p>
    <w:p w14:paraId="08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 xml:space="preserve">  годы», утвержденн</w:t>
      </w:r>
      <w:r>
        <w:rPr>
          <w:rFonts w:ascii="XO Thames" w:hAnsi="XO Thames"/>
        </w:rPr>
        <w:t>ой</w:t>
      </w:r>
      <w:r>
        <w:rPr>
          <w:rFonts w:ascii="XO Thames" w:hAnsi="XO Thames"/>
        </w:rPr>
        <w:t xml:space="preserve"> постановлением</w:t>
      </w:r>
    </w:p>
    <w:p w14:paraId="09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 xml:space="preserve">  Администрации Кашинского </w:t>
      </w:r>
    </w:p>
    <w:p w14:paraId="0A000000">
      <w:pPr>
        <w:pStyle w:val="Style_1"/>
        <w:widowControl w:val="0"/>
        <w:tabs>
          <w:tab w:leader="none" w:pos="5280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 xml:space="preserve">   городского округа </w:t>
      </w:r>
    </w:p>
    <w:tbl>
      <w:tblPr>
        <w:tblStyle w:val="Style_2"/>
        <w:tblpPr w:bottomFromText="0" w:horzAnchor="text" w:leftFromText="180" w:rightFromText="180" w:tblpX="570" w:tblpY="5745" w:topFromText="0" w:vertAnchor="page"/>
        <w:tblW w:type="auto" w:w="0"/>
        <w:tblLayout w:type="fixed"/>
      </w:tblPr>
      <w:tblGrid>
        <w:gridCol w:w="959"/>
        <w:gridCol w:w="5420"/>
        <w:gridCol w:w="2093"/>
      </w:tblGrid>
      <w:tr>
        <w:trPr>
          <w:trHeight w:hRule="atLeast" w:val="238"/>
        </w:trPr>
        <w:tc>
          <w:tcPr>
            <w:tcW w:type="dxa" w:w="959"/>
          </w:tcPr>
          <w:p w14:paraId="0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№ п/п</w:t>
            </w:r>
          </w:p>
        </w:tc>
        <w:tc>
          <w:tcPr>
            <w:tcW w:type="dxa" w:w="5420"/>
          </w:tcPr>
          <w:p w14:paraId="0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Адрес</w:t>
            </w:r>
          </w:p>
        </w:tc>
        <w:tc>
          <w:tcPr>
            <w:tcW w:type="dxa" w:w="2093"/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Плановый период выполнения работ по годам</w:t>
            </w:r>
          </w:p>
        </w:tc>
      </w:tr>
      <w:tr>
        <w:trPr>
          <w:trHeight w:hRule="atLeast" w:val="375"/>
        </w:trPr>
        <w:tc>
          <w:tcPr>
            <w:tcW w:type="dxa" w:w="959"/>
          </w:tcPr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5420"/>
          </w:tcPr>
          <w:p w14:paraId="0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Кашин, ул. Карла Маркса, д.41</w:t>
            </w:r>
          </w:p>
        </w:tc>
        <w:tc>
          <w:tcPr>
            <w:tcW w:type="dxa" w:w="2093"/>
          </w:tcPr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</w:tc>
      </w:tr>
      <w:tr>
        <w:trPr>
          <w:trHeight w:hRule="atLeast" w:val="375"/>
        </w:trPr>
        <w:tc>
          <w:tcPr>
            <w:tcW w:type="dxa" w:w="959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5420"/>
          </w:tcPr>
          <w:p w14:paraId="1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Кашин,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ул. Железнодорожная д.18б</w:t>
            </w:r>
          </w:p>
        </w:tc>
        <w:tc>
          <w:tcPr>
            <w:tcW w:type="dxa" w:w="2093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7</w:t>
            </w:r>
          </w:p>
        </w:tc>
      </w:tr>
      <w:tr>
        <w:trPr>
          <w:trHeight w:hRule="atLeast" w:val="375"/>
        </w:trPr>
        <w:tc>
          <w:tcPr>
            <w:tcW w:type="dxa" w:w="959"/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5420"/>
          </w:tcPr>
          <w:p w14:paraId="1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Кашин, наб. Судейская д,3а/12</w:t>
            </w:r>
          </w:p>
        </w:tc>
        <w:tc>
          <w:tcPr>
            <w:tcW w:type="dxa" w:w="2093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>
        <w:trPr>
          <w:trHeight w:hRule="atLeast" w:val="375"/>
        </w:trPr>
        <w:tc>
          <w:tcPr>
            <w:tcW w:type="dxa" w:w="959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5420"/>
          </w:tcPr>
          <w:p w14:paraId="1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Кашин, ул. Карла Маркса д.63а</w:t>
            </w:r>
          </w:p>
        </w:tc>
        <w:tc>
          <w:tcPr>
            <w:tcW w:type="dxa" w:w="2093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>
        <w:trPr>
          <w:trHeight w:hRule="atLeast" w:val="375"/>
        </w:trPr>
        <w:tc>
          <w:tcPr>
            <w:tcW w:type="dxa" w:w="959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5420"/>
          </w:tcPr>
          <w:p w14:paraId="1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Кашин, ул. Чистопрудная д,29</w:t>
            </w:r>
          </w:p>
        </w:tc>
        <w:tc>
          <w:tcPr>
            <w:tcW w:type="dxa" w:w="2093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30</w:t>
            </w:r>
          </w:p>
        </w:tc>
      </w:tr>
    </w:tbl>
    <w:p w14:paraId="1D000000">
      <w:pPr>
        <w:pStyle w:val="Style_1"/>
        <w:widowControl w:val="0"/>
        <w:tabs>
          <w:tab w:leader="none" w:pos="5280" w:val="left"/>
        </w:tabs>
        <w:spacing w:after="0"/>
        <w:ind w:left="-108" w:right="-1"/>
        <w:jc w:val="both"/>
      </w:pPr>
      <w:r>
        <w:rPr>
          <w:rFonts w:ascii="XO Thames" w:hAnsi="XO Thames"/>
        </w:rPr>
        <w:t xml:space="preserve">                                                                                                                             </w:t>
      </w:r>
      <w:r>
        <w:rPr>
          <w:rFonts w:ascii="XO Thames" w:hAnsi="XO Thames"/>
        </w:rPr>
        <w:t>от</w:t>
      </w:r>
      <w:r>
        <w:rPr>
          <w:rFonts w:ascii="XO Thames" w:hAnsi="XO Thames"/>
        </w:rPr>
        <w:t xml:space="preserve"> ____________№_______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            </w:t>
      </w:r>
      <w:r>
        <w:rPr>
          <w:rFonts w:ascii="Times New Roman" w:hAnsi="Times New Roman"/>
        </w:rPr>
        <w:t xml:space="preserve">                                                                                      </w:t>
      </w:r>
    </w:p>
    <w:p w14:paraId="1E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</w:p>
    <w:p w14:paraId="1F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</w:p>
    <w:p w14:paraId="20000000">
      <w:pPr>
        <w:widowControl w:val="0"/>
        <w:spacing w:after="0" w:line="300" w:lineRule="auto"/>
        <w:ind w:firstLine="709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 xml:space="preserve">Адресный перечень многоквартирных домов, дворовые территории которых </w:t>
      </w:r>
    </w:p>
    <w:p w14:paraId="21000000">
      <w:pPr>
        <w:widowControl w:val="0"/>
        <w:spacing w:after="0" w:line="300" w:lineRule="auto"/>
        <w:ind w:firstLine="709"/>
        <w:jc w:val="center"/>
        <w:rPr>
          <w:rFonts w:ascii="XO Thames" w:hAnsi="XO Thames"/>
          <w:sz w:val="24"/>
        </w:rPr>
      </w:pPr>
      <w:r>
        <w:rPr>
          <w:rFonts w:ascii="XO Thames" w:hAnsi="XO Thames"/>
          <w:b w:val="1"/>
          <w:sz w:val="24"/>
        </w:rPr>
        <w:t>подлежат благоустройству в 20</w:t>
      </w:r>
      <w:r>
        <w:rPr>
          <w:rFonts w:ascii="XO Thames" w:hAnsi="XO Thames"/>
          <w:b w:val="1"/>
          <w:sz w:val="24"/>
        </w:rPr>
        <w:t>2</w:t>
      </w:r>
      <w:r>
        <w:rPr>
          <w:rFonts w:ascii="XO Thames" w:hAnsi="XO Thames"/>
          <w:b w:val="1"/>
          <w:sz w:val="24"/>
        </w:rPr>
        <w:t>5</w:t>
      </w:r>
      <w:r>
        <w:rPr>
          <w:rFonts w:ascii="XO Thames" w:hAnsi="XO Thames"/>
          <w:b w:val="1"/>
          <w:sz w:val="24"/>
        </w:rPr>
        <w:t>-20</w:t>
      </w:r>
      <w:r>
        <w:rPr>
          <w:rFonts w:ascii="XO Thames" w:hAnsi="XO Thames"/>
          <w:b w:val="1"/>
          <w:sz w:val="24"/>
        </w:rPr>
        <w:t>30</w:t>
      </w:r>
      <w:r>
        <w:rPr>
          <w:rFonts w:ascii="XO Thames" w:hAnsi="XO Thames"/>
          <w:b w:val="1"/>
          <w:sz w:val="24"/>
        </w:rPr>
        <w:t xml:space="preserve"> гг</w:t>
      </w:r>
      <w:r>
        <w:rPr>
          <w:rFonts w:ascii="XO Thames" w:hAnsi="XO Thames"/>
          <w:sz w:val="24"/>
        </w:rPr>
        <w:t>.</w:t>
      </w:r>
    </w:p>
    <w:p w14:paraId="22000000">
      <w:pPr>
        <w:widowControl w:val="0"/>
        <w:spacing w:after="0" w:line="300" w:lineRule="auto"/>
        <w:ind w:firstLine="709"/>
        <w:jc w:val="center"/>
        <w:rPr>
          <w:rFonts w:ascii="XO Thames" w:hAnsi="XO Thames"/>
          <w:sz w:val="24"/>
        </w:rPr>
      </w:pPr>
    </w:p>
    <w:p w14:paraId="23000000">
      <w:pPr>
        <w:widowControl w:val="0"/>
        <w:spacing w:after="0" w:line="300" w:lineRule="auto"/>
        <w:ind w:firstLine="709"/>
        <w:jc w:val="center"/>
        <w:rPr>
          <w:rFonts w:ascii="XO Thames" w:hAnsi="XO Thames"/>
          <w:sz w:val="24"/>
        </w:rPr>
      </w:pPr>
    </w:p>
    <w:p w14:paraId="24000000">
      <w:pPr>
        <w:widowControl w:val="0"/>
        <w:spacing w:after="0" w:line="300" w:lineRule="auto"/>
        <w:ind w:firstLine="709"/>
        <w:jc w:val="center"/>
        <w:rPr>
          <w:rFonts w:ascii="XO Thames" w:hAnsi="XO Thames"/>
          <w:sz w:val="24"/>
        </w:rPr>
      </w:pPr>
    </w:p>
    <w:p w14:paraId="25000000">
      <w:pPr>
        <w:widowControl w:val="0"/>
        <w:spacing w:after="0" w:line="300" w:lineRule="auto"/>
        <w:ind w:firstLine="709"/>
        <w:jc w:val="center"/>
        <w:rPr>
          <w:rFonts w:ascii="XO Thames" w:hAnsi="XO Thames"/>
          <w:sz w:val="24"/>
        </w:rPr>
      </w:pPr>
    </w:p>
    <w:p w14:paraId="26000000">
      <w:pPr>
        <w:widowControl w:val="0"/>
        <w:spacing w:after="0" w:line="30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                                                                                            </w:t>
      </w:r>
      <w:r>
        <w:rPr>
          <w:rFonts w:ascii="XO Thames" w:hAnsi="XO Thames"/>
          <w:sz w:val="28"/>
        </w:rPr>
        <w:t xml:space="preserve">                                                                </w:t>
      </w:r>
      <w:r>
        <w:rPr>
          <w:rFonts w:ascii="XO Thames" w:hAnsi="XO Thames"/>
          <w:sz w:val="28"/>
        </w:rPr>
        <w:t xml:space="preserve">              </w:t>
      </w:r>
      <w:r>
        <w:rPr>
          <w:rFonts w:ascii="XO Thames" w:hAnsi="XO Thames"/>
          <w:sz w:val="28"/>
        </w:rPr>
        <w:t xml:space="preserve">    </w:t>
      </w:r>
      <w:r>
        <w:rPr>
          <w:rFonts w:ascii="XO Thames" w:hAnsi="XO Thames"/>
          <w:sz w:val="28"/>
        </w:rPr>
        <w:t xml:space="preserve">  </w:t>
      </w:r>
      <w:r>
        <w:rPr>
          <w:rFonts w:ascii="XO Thames" w:hAnsi="XO Thames"/>
          <w:sz w:val="28"/>
        </w:rPr>
        <w:t xml:space="preserve">     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                                 </w:t>
      </w:r>
    </w:p>
    <w:p w14:paraId="27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</w:t>
      </w:r>
      <w:r>
        <w:rPr>
          <w:rFonts w:ascii="XO Thames" w:hAnsi="XO Thames"/>
        </w:rPr>
        <w:t xml:space="preserve">                  </w:t>
      </w:r>
      <w:r>
        <w:rPr>
          <w:rFonts w:ascii="XO Thames" w:hAnsi="XO Thames"/>
        </w:rPr>
        <w:t xml:space="preserve">                                              </w:t>
      </w:r>
    </w:p>
    <w:p w14:paraId="28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rPr>
          <w:rFonts w:ascii="XO Thames" w:hAnsi="XO Thames"/>
          <w:u w:val="single"/>
        </w:rPr>
      </w:pPr>
      <w:r>
        <w:rPr>
          <w:rFonts w:ascii="XO Thames" w:hAnsi="XO Thames"/>
        </w:rPr>
        <w:t xml:space="preserve">                                                                                                 </w:t>
      </w:r>
    </w:p>
    <w:p w14:paraId="29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rPr>
          <w:rFonts w:ascii="XO Thames" w:hAnsi="XO Thames"/>
          <w:u w:val="single"/>
        </w:rPr>
      </w:pPr>
    </w:p>
    <w:p w14:paraId="2A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</w:t>
      </w:r>
    </w:p>
    <w:p w14:paraId="2B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</w:t>
      </w:r>
    </w:p>
    <w:p w14:paraId="2C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</w:p>
    <w:p w14:paraId="2D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</w:t>
      </w:r>
    </w:p>
    <w:p w14:paraId="2E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2F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</w:t>
      </w:r>
    </w:p>
    <w:p w14:paraId="30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</w:p>
    <w:p w14:paraId="31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</w:t>
      </w:r>
    </w:p>
    <w:p w14:paraId="32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</w:t>
      </w:r>
    </w:p>
    <w:p w14:paraId="33000000">
      <w:pPr>
        <w:pStyle w:val="Style_1"/>
        <w:widowControl w:val="0"/>
        <w:tabs>
          <w:tab w:leader="none" w:pos="5313" w:val="left"/>
        </w:tabs>
        <w:spacing w:after="0"/>
        <w:ind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</w:t>
      </w:r>
    </w:p>
    <w:p w14:paraId="34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  <w:bookmarkStart w:id="2" w:name="_Hlk150852818"/>
      <w:r>
        <w:rPr>
          <w:rFonts w:ascii="Times New Roman" w:hAnsi="Times New Roman"/>
        </w:rPr>
        <w:t xml:space="preserve">                                                              </w:t>
      </w:r>
    </w:p>
    <w:p w14:paraId="35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36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37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38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39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>
        <w:rPr>
          <w:rFonts w:ascii="Times New Roman" w:hAnsi="Times New Roman"/>
        </w:rPr>
        <w:t xml:space="preserve">  </w:t>
      </w:r>
    </w:p>
    <w:p w14:paraId="3A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3B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3C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</w:t>
      </w:r>
    </w:p>
    <w:p w14:paraId="3D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</w:p>
    <w:p w14:paraId="3E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Times New Roman" w:hAnsi="Times New Roman"/>
        </w:rPr>
      </w:pPr>
    </w:p>
    <w:p w14:paraId="3F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Times New Roman" w:hAnsi="Times New Roman"/>
        </w:rPr>
      </w:pPr>
    </w:p>
    <w:p w14:paraId="40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Times New Roman" w:hAnsi="Times New Roman"/>
        </w:rPr>
      </w:pPr>
    </w:p>
    <w:p w14:paraId="41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Times New Roman" w:hAnsi="Times New Roman"/>
        </w:rPr>
      </w:pPr>
    </w:p>
    <w:p w14:paraId="42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Times New Roman" w:hAnsi="Times New Roman"/>
        </w:rPr>
      </w:pPr>
    </w:p>
    <w:p w14:paraId="43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Times New Roman" w:hAnsi="Times New Roman"/>
        </w:rPr>
      </w:pPr>
    </w:p>
    <w:p w14:paraId="44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Times New Roman" w:hAnsi="Times New Roman"/>
        </w:rPr>
      </w:pPr>
    </w:p>
    <w:p w14:paraId="45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Times New Roman" w:hAnsi="Times New Roman"/>
        </w:rPr>
      </w:pPr>
    </w:p>
    <w:p w14:paraId="46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Times New Roman" w:hAnsi="Times New Roman"/>
        </w:rPr>
      </w:pPr>
    </w:p>
    <w:p w14:paraId="47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«Приложение </w:t>
      </w:r>
      <w:r>
        <w:rPr>
          <w:rFonts w:ascii="Times New Roman" w:hAnsi="Times New Roman"/>
        </w:rPr>
        <w:t>5</w:t>
      </w:r>
    </w:p>
    <w:p w14:paraId="48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bookmarkStart w:id="3" w:name="_Hlk154662102"/>
      <w:r>
        <w:rPr>
          <w:rFonts w:ascii="Times New Roman" w:hAnsi="Times New Roman"/>
        </w:rPr>
        <w:t xml:space="preserve">к муниципальной программе                    </w:t>
      </w:r>
    </w:p>
    <w:p w14:paraId="49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«Формирование </w:t>
      </w:r>
      <w:r>
        <w:rPr>
          <w:rFonts w:ascii="Times New Roman" w:hAnsi="Times New Roman"/>
        </w:rPr>
        <w:t>комфортной</w:t>
      </w:r>
      <w:r>
        <w:rPr>
          <w:rFonts w:ascii="Times New Roman" w:hAnsi="Times New Roman"/>
        </w:rPr>
        <w:t xml:space="preserve">   </w:t>
      </w:r>
    </w:p>
    <w:p w14:paraId="4A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городской среды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Кашинского</w:t>
      </w:r>
      <w:r>
        <w:rPr>
          <w:rFonts w:ascii="Times New Roman" w:hAnsi="Times New Roman"/>
        </w:rPr>
        <w:t xml:space="preserve">                                             </w:t>
      </w:r>
    </w:p>
    <w:p w14:paraId="4B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</w:rPr>
        <w:t>муниципального</w:t>
      </w:r>
      <w:r>
        <w:rPr>
          <w:rFonts w:ascii="Times New Roman" w:hAnsi="Times New Roman"/>
        </w:rPr>
        <w:t xml:space="preserve"> округа</w:t>
      </w: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4C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-20</w:t>
      </w:r>
      <w:r>
        <w:rPr>
          <w:rFonts w:ascii="Times New Roman" w:hAnsi="Times New Roman"/>
        </w:rPr>
        <w:t>30</w:t>
      </w:r>
    </w:p>
    <w:p w14:paraId="4D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годы», утвержденн</w:t>
      </w:r>
      <w:r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постановлением</w:t>
      </w:r>
    </w:p>
    <w:p w14:paraId="4E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Администрации Кашинского </w:t>
      </w:r>
    </w:p>
    <w:p w14:paraId="4F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городского округа</w:t>
      </w:r>
    </w:p>
    <w:p w14:paraId="50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</w:pPr>
      <w:r>
        <w:rPr>
          <w:rFonts w:ascii="Times New Roman" w:hAnsi="Times New Roman"/>
        </w:rPr>
        <w:t xml:space="preserve">                                                                                                     области от___________№________</w:t>
      </w:r>
      <w:bookmarkEnd w:id="3"/>
    </w:p>
    <w:p w14:paraId="51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Arial" w:hAnsi="Arial"/>
          <w:i w:val="1"/>
          <w:sz w:val="24"/>
        </w:rPr>
      </w:pPr>
      <w:bookmarkEnd w:id="2"/>
    </w:p>
    <w:p w14:paraId="52000000">
      <w:pPr>
        <w:widowControl w:val="0"/>
        <w:spacing w:after="0" w:line="300" w:lineRule="auto"/>
        <w:ind w:firstLine="709"/>
        <w:jc w:val="right"/>
        <w:rPr>
          <w:rFonts w:ascii="Arial" w:hAnsi="Arial"/>
          <w:i w:val="1"/>
          <w:sz w:val="24"/>
        </w:rPr>
      </w:pPr>
    </w:p>
    <w:p w14:paraId="53000000">
      <w:pPr>
        <w:widowControl w:val="0"/>
        <w:spacing w:after="0" w:line="300" w:lineRule="auto"/>
        <w:ind w:firstLine="709"/>
        <w:jc w:val="center"/>
        <w:rPr>
          <w:rFonts w:ascii="XO Thames" w:hAnsi="XO Thames"/>
          <w:sz w:val="24"/>
        </w:rPr>
      </w:pPr>
      <w:r>
        <w:rPr>
          <w:rFonts w:ascii="XO Thames" w:hAnsi="XO Thames"/>
          <w:b w:val="1"/>
          <w:sz w:val="24"/>
        </w:rPr>
        <w:t xml:space="preserve">Адресный перечень </w:t>
      </w:r>
      <w:r>
        <w:rPr>
          <w:rFonts w:ascii="XO Thames" w:hAnsi="XO Thames"/>
          <w:b w:val="1"/>
          <w:sz w:val="24"/>
        </w:rPr>
        <w:t>общественных</w:t>
      </w:r>
      <w:r>
        <w:rPr>
          <w:rFonts w:ascii="XO Thames" w:hAnsi="XO Thames"/>
          <w:b w:val="1"/>
          <w:sz w:val="24"/>
        </w:rPr>
        <w:t xml:space="preserve"> территорий, которые подлежат благоустройству в 2</w:t>
      </w:r>
      <w:r>
        <w:rPr>
          <w:rFonts w:ascii="XO Thames" w:hAnsi="XO Thames"/>
          <w:b w:val="1"/>
          <w:sz w:val="24"/>
        </w:rPr>
        <w:t>02</w:t>
      </w:r>
      <w:r>
        <w:rPr>
          <w:rFonts w:ascii="XO Thames" w:hAnsi="XO Thames"/>
          <w:b w:val="1"/>
          <w:sz w:val="24"/>
        </w:rPr>
        <w:t>5</w:t>
      </w:r>
      <w:r>
        <w:rPr>
          <w:rFonts w:ascii="XO Thames" w:hAnsi="XO Thames"/>
          <w:b w:val="1"/>
          <w:sz w:val="24"/>
        </w:rPr>
        <w:t>-2</w:t>
      </w:r>
      <w:r>
        <w:rPr>
          <w:rFonts w:ascii="XO Thames" w:hAnsi="XO Thames"/>
          <w:b w:val="1"/>
          <w:sz w:val="24"/>
        </w:rPr>
        <w:t xml:space="preserve">030 </w:t>
      </w:r>
      <w:r>
        <w:rPr>
          <w:rFonts w:ascii="XO Thames" w:hAnsi="XO Thames"/>
          <w:b w:val="1"/>
          <w:sz w:val="24"/>
        </w:rPr>
        <w:t>гг</w:t>
      </w:r>
      <w:r>
        <w:rPr>
          <w:rFonts w:ascii="XO Thames" w:hAnsi="XO Thames"/>
          <w:sz w:val="24"/>
        </w:rPr>
        <w:t>.</w:t>
      </w:r>
    </w:p>
    <w:p w14:paraId="54000000">
      <w:pPr>
        <w:widowControl w:val="0"/>
        <w:spacing w:after="0" w:line="300" w:lineRule="auto"/>
        <w:ind w:firstLine="709"/>
        <w:jc w:val="center"/>
        <w:rPr>
          <w:rFonts w:ascii="XO Thames" w:hAnsi="XO Thames"/>
          <w:sz w:val="24"/>
        </w:rPr>
      </w:pPr>
    </w:p>
    <w:tbl>
      <w:tblPr>
        <w:tblStyle w:val="Style_2"/>
        <w:tblW w:type="auto" w:w="0"/>
        <w:tblLayout w:type="fixed"/>
      </w:tblPr>
      <w:tblGrid>
        <w:gridCol w:w="1555"/>
        <w:gridCol w:w="4536"/>
        <w:gridCol w:w="2976"/>
      </w:tblGrid>
      <w:tr>
        <w:tc>
          <w:tcPr>
            <w:tcW w:type="dxa" w:w="1555"/>
          </w:tcPr>
          <w:p w14:paraId="55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bookmarkStart w:id="4" w:name="_Hlk150853546"/>
            <w:r>
              <w:rPr>
                <w:rFonts w:ascii="XO Thames" w:hAnsi="XO Thames"/>
                <w:sz w:val="24"/>
              </w:rPr>
              <w:t>№ п</w:t>
            </w:r>
            <w:r>
              <w:rPr>
                <w:rFonts w:ascii="XO Thames" w:hAnsi="XO Thames"/>
                <w:sz w:val="24"/>
              </w:rPr>
              <w:t>/</w:t>
            </w:r>
            <w:r>
              <w:rPr>
                <w:rFonts w:ascii="XO Thames" w:hAnsi="XO Thames"/>
                <w:sz w:val="24"/>
              </w:rPr>
              <w:t>п</w:t>
            </w:r>
          </w:p>
        </w:tc>
        <w:tc>
          <w:tcPr>
            <w:tcW w:type="dxa" w:w="4536"/>
          </w:tcPr>
          <w:p w14:paraId="56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Наименование объекта</w:t>
            </w:r>
          </w:p>
        </w:tc>
        <w:tc>
          <w:tcPr>
            <w:tcW w:type="dxa" w:w="2976"/>
          </w:tcPr>
          <w:p w14:paraId="57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Плановый период выполнения работ по годам</w:t>
            </w:r>
            <w:bookmarkEnd w:id="4"/>
          </w:p>
        </w:tc>
      </w:tr>
      <w:tr>
        <w:tc>
          <w:tcPr>
            <w:tcW w:type="dxa" w:w="1555"/>
            <w:vAlign w:val="center"/>
          </w:tcPr>
          <w:p w14:paraId="58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</w:t>
            </w:r>
          </w:p>
        </w:tc>
        <w:tc>
          <w:tcPr>
            <w:tcW w:type="dxa" w:w="4536"/>
          </w:tcPr>
          <w:p w14:paraId="59000000">
            <w:pPr>
              <w:widowControl w:val="0"/>
              <w:spacing w:after="0" w:line="30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Благоустройство Сада Тургенева</w:t>
            </w:r>
            <w:r>
              <w:rPr>
                <w:rFonts w:ascii="XO Thames" w:hAnsi="XO Thames"/>
              </w:rPr>
              <w:t xml:space="preserve"> (1 этап)</w:t>
            </w:r>
          </w:p>
        </w:tc>
        <w:tc>
          <w:tcPr>
            <w:tcW w:type="dxa" w:w="2976"/>
            <w:vAlign w:val="center"/>
          </w:tcPr>
          <w:p w14:paraId="5A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2025</w:t>
            </w:r>
          </w:p>
        </w:tc>
      </w:tr>
      <w:tr>
        <w:tc>
          <w:tcPr>
            <w:tcW w:type="dxa" w:w="1555"/>
            <w:vAlign w:val="center"/>
          </w:tcPr>
          <w:p w14:paraId="5B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</w:t>
            </w:r>
          </w:p>
        </w:tc>
        <w:tc>
          <w:tcPr>
            <w:tcW w:type="dxa" w:w="4536"/>
          </w:tcPr>
          <w:p w14:paraId="5C000000">
            <w:pPr>
              <w:widowControl w:val="0"/>
              <w:spacing w:after="0" w:line="30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Благоустройство Сада Тургенева (</w:t>
            </w:r>
            <w:r>
              <w:rPr>
                <w:rFonts w:ascii="XO Thames" w:hAnsi="XO Thames"/>
              </w:rPr>
              <w:t>2</w:t>
            </w:r>
            <w:r>
              <w:rPr>
                <w:rFonts w:ascii="XO Thames" w:hAnsi="XO Thames"/>
              </w:rPr>
              <w:t xml:space="preserve"> этап)</w:t>
            </w:r>
          </w:p>
        </w:tc>
        <w:tc>
          <w:tcPr>
            <w:tcW w:type="dxa" w:w="2976"/>
            <w:vAlign w:val="center"/>
          </w:tcPr>
          <w:p w14:paraId="5D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2026</w:t>
            </w:r>
          </w:p>
        </w:tc>
      </w:tr>
      <w:tr>
        <w:tc>
          <w:tcPr>
            <w:tcW w:type="dxa" w:w="1555"/>
            <w:vAlign w:val="center"/>
          </w:tcPr>
          <w:p w14:paraId="5E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</w:t>
            </w:r>
          </w:p>
        </w:tc>
        <w:tc>
          <w:tcPr>
            <w:tcW w:type="dxa" w:w="4536"/>
          </w:tcPr>
          <w:p w14:paraId="5F000000">
            <w:pPr>
              <w:widowControl w:val="0"/>
              <w:spacing w:after="0" w:line="30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Крепостной вал (территория от отдела ЗАГС до музыкальной школы)</w:t>
            </w:r>
          </w:p>
        </w:tc>
        <w:tc>
          <w:tcPr>
            <w:tcW w:type="dxa" w:w="2976"/>
            <w:vAlign w:val="center"/>
          </w:tcPr>
          <w:p w14:paraId="60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202</w:t>
            </w:r>
            <w:r>
              <w:rPr>
                <w:rFonts w:ascii="XO Thames" w:hAnsi="XO Thames"/>
                <w:sz w:val="24"/>
              </w:rPr>
              <w:t>7</w:t>
            </w:r>
          </w:p>
        </w:tc>
      </w:tr>
      <w:tr>
        <w:tc>
          <w:tcPr>
            <w:tcW w:type="dxa" w:w="1555"/>
            <w:vAlign w:val="center"/>
          </w:tcPr>
          <w:p w14:paraId="61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4</w:t>
            </w:r>
          </w:p>
        </w:tc>
        <w:tc>
          <w:tcPr>
            <w:tcW w:type="dxa" w:w="4536"/>
          </w:tcPr>
          <w:p w14:paraId="62000000">
            <w:pPr>
              <w:widowControl w:val="0"/>
              <w:spacing w:after="0" w:line="30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Благоустройство </w:t>
            </w:r>
            <w:r>
              <w:rPr>
                <w:rFonts w:ascii="XO Thames" w:hAnsi="XO Thames"/>
              </w:rPr>
              <w:t>Набережн</w:t>
            </w:r>
            <w:r>
              <w:rPr>
                <w:rFonts w:ascii="XO Thames" w:hAnsi="XO Thames"/>
              </w:rPr>
              <w:t>ой</w:t>
            </w:r>
            <w:r>
              <w:rPr>
                <w:rFonts w:ascii="XO Thames" w:hAnsi="XO Thames"/>
              </w:rPr>
              <w:t xml:space="preserve"> Демьяна Кузова</w:t>
            </w:r>
          </w:p>
        </w:tc>
        <w:tc>
          <w:tcPr>
            <w:tcW w:type="dxa" w:w="2976"/>
            <w:vAlign w:val="center"/>
          </w:tcPr>
          <w:p w14:paraId="63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202</w:t>
            </w:r>
            <w:r>
              <w:rPr>
                <w:rFonts w:ascii="XO Thames" w:hAnsi="XO Thames"/>
                <w:sz w:val="24"/>
              </w:rPr>
              <w:t>8</w:t>
            </w:r>
          </w:p>
        </w:tc>
      </w:tr>
      <w:tr>
        <w:tc>
          <w:tcPr>
            <w:tcW w:type="dxa" w:w="1555"/>
            <w:vAlign w:val="center"/>
          </w:tcPr>
          <w:p w14:paraId="64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</w:t>
            </w:r>
          </w:p>
        </w:tc>
        <w:tc>
          <w:tcPr>
            <w:tcW w:type="dxa" w:w="4536"/>
          </w:tcPr>
          <w:p w14:paraId="65000000">
            <w:pPr>
              <w:widowControl w:val="0"/>
              <w:spacing w:after="0" w:line="30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Благоустройство Тургеневск</w:t>
            </w:r>
            <w:r>
              <w:rPr>
                <w:rFonts w:ascii="XO Thames" w:hAnsi="XO Thames"/>
              </w:rPr>
              <w:t>ой</w:t>
            </w:r>
            <w:r>
              <w:rPr>
                <w:rFonts w:ascii="XO Thames" w:hAnsi="XO Thames"/>
              </w:rPr>
              <w:t xml:space="preserve"> набережн</w:t>
            </w:r>
            <w:r>
              <w:rPr>
                <w:rFonts w:ascii="XO Thames" w:hAnsi="XO Thames"/>
              </w:rPr>
              <w:t>ой</w:t>
            </w:r>
            <w:r>
              <w:rPr>
                <w:rFonts w:ascii="XO Thames" w:hAnsi="XO Thames"/>
              </w:rPr>
              <w:t xml:space="preserve"> с подъемом на ул. Нагорная</w:t>
            </w:r>
          </w:p>
        </w:tc>
        <w:tc>
          <w:tcPr>
            <w:tcW w:type="dxa" w:w="2976"/>
            <w:vAlign w:val="center"/>
          </w:tcPr>
          <w:p w14:paraId="66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202</w:t>
            </w:r>
            <w:r>
              <w:rPr>
                <w:rFonts w:ascii="XO Thames" w:hAnsi="XO Thames"/>
                <w:sz w:val="24"/>
              </w:rPr>
              <w:t>9</w:t>
            </w:r>
          </w:p>
        </w:tc>
      </w:tr>
      <w:tr>
        <w:tc>
          <w:tcPr>
            <w:tcW w:type="dxa" w:w="1555"/>
            <w:vAlign w:val="center"/>
          </w:tcPr>
          <w:p w14:paraId="67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6</w:t>
            </w:r>
          </w:p>
        </w:tc>
        <w:tc>
          <w:tcPr>
            <w:tcW w:type="dxa" w:w="4536"/>
          </w:tcPr>
          <w:p w14:paraId="68000000">
            <w:pPr>
              <w:widowControl w:val="0"/>
              <w:spacing w:after="0" w:line="300" w:lineRule="auto"/>
              <w:ind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Благоустройство Судейск</w:t>
            </w:r>
            <w:r>
              <w:rPr>
                <w:rFonts w:ascii="XO Thames" w:hAnsi="XO Thames"/>
              </w:rPr>
              <w:t>ой</w:t>
            </w:r>
            <w:r>
              <w:rPr>
                <w:rFonts w:ascii="XO Thames" w:hAnsi="XO Thames"/>
              </w:rPr>
              <w:t xml:space="preserve"> набережн</w:t>
            </w:r>
            <w:r>
              <w:rPr>
                <w:rFonts w:ascii="XO Thames" w:hAnsi="XO Thames"/>
              </w:rPr>
              <w:t>ой</w:t>
            </w:r>
          </w:p>
        </w:tc>
        <w:tc>
          <w:tcPr>
            <w:tcW w:type="dxa" w:w="2976"/>
            <w:vAlign w:val="center"/>
          </w:tcPr>
          <w:p w14:paraId="69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</w:t>
            </w:r>
            <w:r>
              <w:rPr>
                <w:rFonts w:ascii="XO Thames" w:hAnsi="XO Thames"/>
                <w:sz w:val="24"/>
              </w:rPr>
              <w:t>030</w:t>
            </w:r>
          </w:p>
        </w:tc>
      </w:tr>
    </w:tbl>
    <w:p w14:paraId="6A000000">
      <w:pPr>
        <w:widowControl w:val="0"/>
        <w:spacing w:after="0" w:line="30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</w:t>
      </w:r>
    </w:p>
    <w:p w14:paraId="6B000000">
      <w:pPr>
        <w:widowControl w:val="0"/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6C000000">
      <w:pPr>
        <w:widowControl w:val="0"/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6D000000">
      <w:pPr>
        <w:widowControl w:val="0"/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6E000000">
      <w:pPr>
        <w:widowControl w:val="0"/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6F000000">
      <w:pPr>
        <w:widowControl w:val="0"/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70000000">
      <w:pPr>
        <w:widowControl w:val="0"/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71000000">
      <w:pPr>
        <w:widowControl w:val="0"/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72000000">
      <w:pPr>
        <w:widowControl w:val="0"/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73000000">
      <w:pPr>
        <w:pStyle w:val="Style_1"/>
        <w:widowControl w:val="0"/>
        <w:tabs>
          <w:tab w:leader="none" w:pos="5313" w:val="left"/>
        </w:tabs>
        <w:spacing w:after="0"/>
        <w:ind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</w:rPr>
        <w:t xml:space="preserve"> </w:t>
      </w:r>
    </w:p>
    <w:p w14:paraId="74000000">
      <w:pPr>
        <w:pStyle w:val="Style_1"/>
        <w:widowControl w:val="0"/>
        <w:tabs>
          <w:tab w:leader="none" w:pos="5313" w:val="left"/>
        </w:tabs>
        <w:spacing w:after="0"/>
        <w:ind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</w:t>
      </w:r>
    </w:p>
    <w:p w14:paraId="75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</w:t>
      </w:r>
    </w:p>
    <w:p w14:paraId="76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77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78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79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</w:t>
      </w:r>
    </w:p>
    <w:p w14:paraId="7A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7B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7C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7D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7E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7F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80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81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</w:t>
      </w:r>
      <w:r>
        <w:rPr>
          <w:rFonts w:ascii="Times New Roman" w:hAnsi="Times New Roman"/>
        </w:rPr>
        <w:t xml:space="preserve">     </w:t>
      </w:r>
    </w:p>
    <w:p w14:paraId="82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XO Thames" w:hAnsi="XO Thames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</w:t>
      </w:r>
      <w:r>
        <w:rPr>
          <w:rFonts w:ascii="XO Thames" w:hAnsi="XO Thames"/>
        </w:rPr>
        <w:t xml:space="preserve">    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«Приложение</w:t>
      </w:r>
      <w:r>
        <w:rPr>
          <w:rFonts w:ascii="XO Thames" w:hAnsi="XO Thames"/>
        </w:rPr>
        <w:t xml:space="preserve"> 6</w:t>
      </w:r>
    </w:p>
    <w:p w14:paraId="83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bookmarkStart w:id="5" w:name="_Hlk154661978"/>
      <w:bookmarkStart w:id="6" w:name="_Hlk154062967"/>
      <w:r>
        <w:rPr>
          <w:rFonts w:ascii="XO Thames" w:hAnsi="XO Thames"/>
        </w:rPr>
        <w:t xml:space="preserve">                                                                                                     к муниципальной программе                    </w:t>
      </w:r>
    </w:p>
    <w:p w14:paraId="84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 «Формирование </w:t>
      </w:r>
      <w:r>
        <w:rPr>
          <w:rFonts w:ascii="XO Thames" w:hAnsi="XO Thames"/>
        </w:rPr>
        <w:t xml:space="preserve">комфортной </w:t>
      </w:r>
      <w:r>
        <w:rPr>
          <w:rFonts w:ascii="XO Thames" w:hAnsi="XO Thames"/>
        </w:rPr>
        <w:t xml:space="preserve">   </w:t>
      </w:r>
    </w:p>
    <w:p w14:paraId="85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</w:t>
      </w:r>
      <w:r>
        <w:rPr>
          <w:rFonts w:ascii="XO Thames" w:hAnsi="XO Thames"/>
        </w:rPr>
        <w:tab/>
      </w:r>
      <w:r>
        <w:rPr>
          <w:rFonts w:ascii="XO Thames" w:hAnsi="XO Thames"/>
        </w:rPr>
        <w:t xml:space="preserve">  городской среды</w:t>
      </w:r>
      <w:r>
        <w:rPr>
          <w:rFonts w:ascii="XO Thames" w:hAnsi="XO Thames"/>
        </w:rPr>
        <w:tab/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Кашинского</w:t>
      </w:r>
      <w:r>
        <w:rPr>
          <w:rFonts w:ascii="XO Thames" w:hAnsi="XO Thames"/>
        </w:rPr>
        <w:t xml:space="preserve">                                             </w:t>
      </w:r>
    </w:p>
    <w:p w14:paraId="86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 </w:t>
      </w:r>
      <w:r>
        <w:rPr>
          <w:rFonts w:ascii="XO Thames" w:hAnsi="XO Thames"/>
        </w:rPr>
        <w:t>муниципального</w:t>
      </w:r>
      <w:r>
        <w:rPr>
          <w:rFonts w:ascii="XO Thames" w:hAnsi="XO Thames"/>
        </w:rPr>
        <w:t xml:space="preserve"> округа</w:t>
      </w:r>
      <w:r>
        <w:rPr>
          <w:rFonts w:ascii="XO Thames" w:hAnsi="XO Thames"/>
        </w:rPr>
        <w:t xml:space="preserve">                                                                                                   </w:t>
      </w:r>
      <w:r>
        <w:rPr>
          <w:rFonts w:ascii="XO Thames" w:hAnsi="XO Thames"/>
        </w:rPr>
        <w:t xml:space="preserve"> </w:t>
      </w:r>
    </w:p>
    <w:p w14:paraId="87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Тверской области на 20</w:t>
      </w:r>
      <w:r>
        <w:rPr>
          <w:rFonts w:ascii="XO Thames" w:hAnsi="XO Thames"/>
        </w:rPr>
        <w:t>2</w:t>
      </w:r>
      <w:r>
        <w:rPr>
          <w:rFonts w:ascii="XO Thames" w:hAnsi="XO Thames"/>
        </w:rPr>
        <w:t>5</w:t>
      </w:r>
      <w:r>
        <w:rPr>
          <w:rFonts w:ascii="XO Thames" w:hAnsi="XO Thames"/>
        </w:rPr>
        <w:t>-20</w:t>
      </w:r>
      <w:r>
        <w:rPr>
          <w:rFonts w:ascii="XO Thames" w:hAnsi="XO Thames"/>
        </w:rPr>
        <w:t>30</w:t>
      </w:r>
    </w:p>
    <w:p w14:paraId="88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 xml:space="preserve">  годы», утвержденн</w:t>
      </w:r>
      <w:r>
        <w:rPr>
          <w:rFonts w:ascii="XO Thames" w:hAnsi="XO Thames"/>
        </w:rPr>
        <w:t>ой</w:t>
      </w:r>
      <w:r>
        <w:rPr>
          <w:rFonts w:ascii="XO Thames" w:hAnsi="XO Thames"/>
        </w:rPr>
        <w:t xml:space="preserve"> постановлением</w:t>
      </w:r>
    </w:p>
    <w:p w14:paraId="89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 xml:space="preserve">  Администрации Кашинского </w:t>
      </w:r>
      <w:r>
        <w:rPr>
          <w:rFonts w:ascii="XO Thames" w:hAnsi="XO Thames"/>
        </w:rPr>
        <w:t xml:space="preserve">           </w:t>
      </w:r>
    </w:p>
    <w:p w14:paraId="8A000000">
      <w:pPr>
        <w:pStyle w:val="Style_1"/>
        <w:widowControl w:val="0"/>
        <w:tabs>
          <w:tab w:leader="none" w:pos="5280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 xml:space="preserve">  </w:t>
      </w:r>
      <w:r>
        <w:rPr>
          <w:rFonts w:ascii="XO Thames" w:hAnsi="XO Thames"/>
        </w:rPr>
        <w:t>городского</w:t>
      </w:r>
      <w:r>
        <w:rPr>
          <w:rFonts w:ascii="XO Thames" w:hAnsi="XO Thames"/>
        </w:rPr>
        <w:t xml:space="preserve"> округа</w:t>
      </w:r>
      <w:bookmarkStart w:id="7" w:name="_GoBack"/>
      <w:bookmarkEnd w:id="7"/>
    </w:p>
    <w:p w14:paraId="8B000000">
      <w:pPr>
        <w:pStyle w:val="Style_1"/>
        <w:widowControl w:val="0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</w:t>
      </w:r>
      <w:bookmarkEnd w:id="5"/>
      <w:r>
        <w:rPr>
          <w:rFonts w:ascii="XO Thames" w:hAnsi="XO Thames"/>
        </w:rPr>
        <w:t>от____________№_________</w:t>
      </w:r>
      <w:bookmarkEnd w:id="6"/>
    </w:p>
    <w:p w14:paraId="8C000000">
      <w:pPr>
        <w:pStyle w:val="Style_1"/>
        <w:widowControl w:val="0"/>
        <w:tabs>
          <w:tab w:leader="none" w:pos="5313" w:val="left"/>
        </w:tabs>
        <w:spacing w:after="0"/>
        <w:ind w:left="-108" w:right="566"/>
        <w:jc w:val="right"/>
        <w:rPr>
          <w:rFonts w:ascii="XO Thames" w:hAnsi="XO Thames"/>
          <w:i w:val="1"/>
          <w:sz w:val="24"/>
        </w:rPr>
      </w:pPr>
    </w:p>
    <w:p w14:paraId="8D000000">
      <w:pPr>
        <w:widowControl w:val="0"/>
        <w:spacing w:after="0" w:line="300" w:lineRule="auto"/>
        <w:ind w:firstLine="709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</w:rPr>
        <w:t xml:space="preserve"> </w:t>
      </w:r>
      <w:r>
        <w:rPr>
          <w:rFonts w:ascii="XO Thames" w:hAnsi="XO Thames"/>
          <w:b w:val="1"/>
          <w:sz w:val="24"/>
        </w:rPr>
        <w:t>Адресный перечень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  <w:b w:val="1"/>
          <w:sz w:val="24"/>
        </w:rPr>
        <w:t xml:space="preserve">обустройства мест отдыха (городских парков) на территории Кашинского </w:t>
      </w:r>
      <w:r>
        <w:rPr>
          <w:rFonts w:ascii="XO Thames" w:hAnsi="XO Thames"/>
          <w:b w:val="1"/>
          <w:sz w:val="24"/>
        </w:rPr>
        <w:t>муниципального</w:t>
      </w:r>
      <w:r>
        <w:rPr>
          <w:rFonts w:ascii="XO Thames" w:hAnsi="XO Thames"/>
          <w:b w:val="1"/>
          <w:sz w:val="24"/>
        </w:rPr>
        <w:t xml:space="preserve"> </w:t>
      </w:r>
      <w:r>
        <w:rPr>
          <w:rFonts w:ascii="XO Thames" w:hAnsi="XO Thames"/>
          <w:b w:val="1"/>
          <w:sz w:val="24"/>
        </w:rPr>
        <w:t>округа</w:t>
      </w:r>
      <w:r>
        <w:rPr>
          <w:rFonts w:ascii="XO Thames" w:hAnsi="XO Thames"/>
          <w:b w:val="1"/>
          <w:sz w:val="24"/>
        </w:rPr>
        <w:t>,</w:t>
      </w:r>
      <w:r>
        <w:rPr>
          <w:rFonts w:ascii="XO Thames" w:hAnsi="XO Thames"/>
          <w:b w:val="1"/>
          <w:sz w:val="24"/>
        </w:rPr>
        <w:t xml:space="preserve"> которые</w:t>
      </w:r>
      <w:r>
        <w:rPr>
          <w:rFonts w:ascii="XO Thames" w:hAnsi="XO Thames"/>
          <w:b w:val="1"/>
          <w:sz w:val="24"/>
        </w:rPr>
        <w:t xml:space="preserve"> подлежат благоустройству в 202</w:t>
      </w:r>
      <w:r>
        <w:rPr>
          <w:rFonts w:ascii="XO Thames" w:hAnsi="XO Thames"/>
          <w:b w:val="1"/>
          <w:sz w:val="24"/>
        </w:rPr>
        <w:t>5</w:t>
      </w:r>
      <w:r>
        <w:rPr>
          <w:rFonts w:ascii="XO Thames" w:hAnsi="XO Thames"/>
          <w:b w:val="1"/>
          <w:sz w:val="24"/>
        </w:rPr>
        <w:t>-202</w:t>
      </w:r>
      <w:r>
        <w:rPr>
          <w:rFonts w:ascii="XO Thames" w:hAnsi="XO Thames"/>
          <w:b w:val="1"/>
          <w:sz w:val="24"/>
        </w:rPr>
        <w:t>6</w:t>
      </w:r>
      <w:r>
        <w:rPr>
          <w:rFonts w:ascii="XO Thames" w:hAnsi="XO Thames"/>
          <w:b w:val="1"/>
          <w:sz w:val="24"/>
        </w:rPr>
        <w:t>гг</w:t>
      </w:r>
      <w:r>
        <w:rPr>
          <w:rFonts w:ascii="XO Thames" w:hAnsi="XO Thames"/>
          <w:b w:val="1"/>
          <w:sz w:val="24"/>
        </w:rPr>
        <w:t xml:space="preserve"> </w:t>
      </w:r>
    </w:p>
    <w:p w14:paraId="8E000000">
      <w:pPr>
        <w:widowControl w:val="0"/>
        <w:spacing w:after="0" w:line="300" w:lineRule="auto"/>
        <w:ind w:firstLine="709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 xml:space="preserve">          </w:t>
      </w:r>
    </w:p>
    <w:tbl>
      <w:tblPr>
        <w:tblStyle w:val="Style_2"/>
        <w:tblW w:type="auto" w:w="0"/>
        <w:tblLayout w:type="fixed"/>
      </w:tblPr>
      <w:tblGrid>
        <w:gridCol w:w="1526"/>
        <w:gridCol w:w="4961"/>
        <w:gridCol w:w="3084"/>
      </w:tblGrid>
      <w:tr>
        <w:tc>
          <w:tcPr>
            <w:tcW w:type="dxa" w:w="1526"/>
          </w:tcPr>
          <w:p w14:paraId="8F000000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№ п/п</w:t>
            </w:r>
          </w:p>
        </w:tc>
        <w:tc>
          <w:tcPr>
            <w:tcW w:type="dxa" w:w="4961"/>
          </w:tcPr>
          <w:p w14:paraId="90000000">
            <w:pPr>
              <w:widowControl w:val="0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Наименование объекта</w:t>
            </w:r>
          </w:p>
        </w:tc>
        <w:tc>
          <w:tcPr>
            <w:tcW w:type="dxa" w:w="3084"/>
          </w:tcPr>
          <w:p w14:paraId="91000000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Плановый период выполнения работ по годам</w:t>
            </w:r>
          </w:p>
        </w:tc>
      </w:tr>
      <w:tr>
        <w:tc>
          <w:tcPr>
            <w:tcW w:type="dxa" w:w="1526"/>
          </w:tcPr>
          <w:p w14:paraId="92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</w:t>
            </w:r>
          </w:p>
        </w:tc>
        <w:tc>
          <w:tcPr>
            <w:tcW w:type="dxa" w:w="4961"/>
          </w:tcPr>
          <w:p w14:paraId="93000000">
            <w:pPr>
              <w:widowControl w:val="0"/>
              <w:spacing w:after="0" w:line="300" w:lineRule="auto"/>
              <w:ind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Благоустройство сквера на Соборной площади в г. Кашин Кашинского городского округа (2 этап)</w:t>
            </w:r>
          </w:p>
        </w:tc>
        <w:tc>
          <w:tcPr>
            <w:tcW w:type="dxa" w:w="3084"/>
          </w:tcPr>
          <w:p w14:paraId="94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2025</w:t>
            </w:r>
          </w:p>
        </w:tc>
      </w:tr>
      <w:tr>
        <w:tc>
          <w:tcPr>
            <w:tcW w:type="dxa" w:w="1526"/>
          </w:tcPr>
          <w:p w14:paraId="95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</w:t>
            </w:r>
          </w:p>
        </w:tc>
        <w:tc>
          <w:tcPr>
            <w:tcW w:type="dxa" w:w="4961"/>
          </w:tcPr>
          <w:p w14:paraId="96000000">
            <w:pPr>
              <w:widowControl w:val="0"/>
              <w:spacing w:after="0" w:line="300" w:lineRule="auto"/>
              <w:ind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Благоустройство сквера на набережной Михаила Ушакова</w:t>
            </w:r>
          </w:p>
        </w:tc>
        <w:tc>
          <w:tcPr>
            <w:tcW w:type="dxa" w:w="3084"/>
          </w:tcPr>
          <w:p w14:paraId="97000000">
            <w:pPr>
              <w:widowControl w:val="0"/>
              <w:spacing w:after="0" w:line="30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2026</w:t>
            </w:r>
          </w:p>
        </w:tc>
      </w:tr>
    </w:tbl>
    <w:p w14:paraId="98000000">
      <w:pPr>
        <w:widowControl w:val="0"/>
        <w:spacing w:after="0" w:line="30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                                </w:t>
      </w:r>
    </w:p>
    <w:sectPr>
      <w:pgSz w:h="16838" w:orient="portrait" w:w="11906"/>
      <w:pgMar w:bottom="851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spacing w:after="160" w:line="252" w:lineRule="auto"/>
      <w:ind/>
    </w:pPr>
  </w:style>
  <w:style w:default="1" w:styleId="Style_3_ch" w:type="character">
    <w:name w:val="Normal"/>
    <w:link w:val="Style_3"/>
  </w:style>
  <w:style w:styleId="Style_1" w:type="paragraph">
    <w:name w:val="Body Text"/>
    <w:basedOn w:val="Style_3"/>
    <w:link w:val="Style_1_ch"/>
    <w:pPr>
      <w:widowControl w:val="0"/>
      <w:spacing w:after="120" w:line="276" w:lineRule="auto"/>
      <w:ind/>
    </w:pPr>
  </w:style>
  <w:style w:styleId="Style_1_ch" w:type="character">
    <w:name w:val="Body Text"/>
    <w:basedOn w:val="Style_3_ch"/>
    <w:link w:val="Style_1"/>
  </w:style>
  <w:style w:styleId="Style_4" w:type="paragraph">
    <w:name w:val="toc 2"/>
    <w:next w:val="Style_3"/>
    <w:link w:val="Style_4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3"/>
    <w:link w:val="Style_17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Balloon Text"/>
    <w:basedOn w:val="Style_3"/>
    <w:link w:val="Style_19_ch"/>
    <w:pPr>
      <w:widowControl w:val="0"/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3_ch"/>
    <w:link w:val="Style_19"/>
    <w:rPr>
      <w:rFonts w:ascii="Tahoma" w:hAnsi="Tahoma"/>
      <w:sz w:val="16"/>
    </w:rPr>
  </w:style>
  <w:style w:styleId="Style_20" w:type="paragraph">
    <w:name w:val="toc 5"/>
    <w:next w:val="Style_3"/>
    <w:link w:val="Style_20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heading 2"/>
    <w:next w:val="Style_3"/>
    <w:link w:val="Style_25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" w:type="table">
    <w:name w:val="Table Grid"/>
    <w:basedOn w:val="Style_26"/>
    <w:pPr>
      <w:widowControl w:val="0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2025-02-20T08:08:43Z</dcterms:created>
  <dcterms:modified xsi:type="dcterms:W3CDTF">2025-07-23T10:35:11Z</dcterms:modified>
</cp:coreProperties>
</file>